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9E" w:rsidRPr="00406A5A" w:rsidRDefault="00406A5A" w:rsidP="00406A5A">
      <w:pPr>
        <w:jc w:val="center"/>
        <w:rPr>
          <w:b/>
          <w:bCs/>
          <w:sz w:val="52"/>
          <w:szCs w:val="52"/>
        </w:rPr>
      </w:pPr>
      <w:r w:rsidRPr="00406A5A">
        <w:rPr>
          <w:b/>
          <w:bCs/>
          <w:sz w:val="52"/>
          <w:szCs w:val="52"/>
        </w:rPr>
        <w:t>March 2020 Giveaway</w:t>
      </w:r>
    </w:p>
    <w:p w:rsidR="00406A5A" w:rsidRDefault="00406A5A" w:rsidP="00406A5A">
      <w:pPr>
        <w:jc w:val="center"/>
        <w:rPr>
          <w:b/>
          <w:bCs/>
          <w:sz w:val="52"/>
          <w:szCs w:val="52"/>
        </w:rPr>
      </w:pPr>
      <w:r>
        <w:rPr>
          <w:b/>
          <w:bCs/>
          <w:sz w:val="52"/>
          <w:szCs w:val="52"/>
        </w:rPr>
        <w:t xml:space="preserve">Alberta Black bear hunt </w:t>
      </w:r>
      <w:r w:rsidRPr="00406A5A">
        <w:rPr>
          <w:b/>
          <w:bCs/>
          <w:sz w:val="52"/>
          <w:szCs w:val="52"/>
        </w:rPr>
        <w:t>$5,500 value</w:t>
      </w:r>
    </w:p>
    <w:p w:rsidR="00406A5A" w:rsidRDefault="00406A5A" w:rsidP="00406A5A">
      <w:pPr>
        <w:jc w:val="center"/>
        <w:rPr>
          <w:b/>
          <w:bCs/>
          <w:sz w:val="52"/>
          <w:szCs w:val="52"/>
        </w:rPr>
      </w:pPr>
    </w:p>
    <w:p w:rsidR="00406A5A" w:rsidRDefault="00406A5A" w:rsidP="00406A5A">
      <w:pPr>
        <w:jc w:val="center"/>
        <w:rPr>
          <w:b/>
          <w:bCs/>
          <w:sz w:val="52"/>
          <w:szCs w:val="52"/>
        </w:rPr>
      </w:pPr>
      <w:r>
        <w:rPr>
          <w:b/>
          <w:bCs/>
          <w:noProof/>
          <w:sz w:val="52"/>
          <w:szCs w:val="52"/>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1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406A5A" w:rsidRDefault="00406A5A" w:rsidP="00406A5A">
      <w:pPr>
        <w:rPr>
          <w:b/>
          <w:sz w:val="36"/>
          <w:szCs w:val="36"/>
        </w:rPr>
      </w:pPr>
      <w:r>
        <w:rPr>
          <w:b/>
          <w:sz w:val="36"/>
          <w:szCs w:val="36"/>
        </w:rPr>
        <w:t xml:space="preserve">Description: </w:t>
      </w:r>
      <w:r>
        <w:rPr>
          <w:rFonts w:ascii="Helvetica" w:hAnsi="Helvetica" w:cs="Helvetica"/>
        </w:rPr>
        <w:t xml:space="preserve">May 31-June </w:t>
      </w:r>
      <w:proofErr w:type="gramStart"/>
      <w:r>
        <w:rPr>
          <w:rFonts w:ascii="Helvetica" w:hAnsi="Helvetica" w:cs="Helvetica"/>
        </w:rPr>
        <w:t>7</w:t>
      </w:r>
      <w:proofErr w:type="gramEnd"/>
      <w:r>
        <w:rPr>
          <w:rFonts w:ascii="Helvetica" w:hAnsi="Helvetica" w:cs="Helvetica"/>
        </w:rPr>
        <w:t xml:space="preserve"> </w:t>
      </w:r>
      <w:r>
        <w:rPr>
          <w:rFonts w:ascii="Helvetica" w:hAnsi="Helvetica" w:cs="Helvetica"/>
        </w:rPr>
        <w:t>2020 Black bear hunt in Alberta with travel to camp via air or ATV paid for.</w:t>
      </w:r>
    </w:p>
    <w:p w:rsidR="00406A5A" w:rsidRDefault="00406A5A" w:rsidP="00406A5A">
      <w:pPr>
        <w:jc w:val="center"/>
        <w:rPr>
          <w:b/>
          <w:bCs/>
          <w:sz w:val="52"/>
          <w:szCs w:val="52"/>
        </w:rPr>
      </w:pPr>
    </w:p>
    <w:p w:rsidR="00406A5A" w:rsidRPr="00382280" w:rsidRDefault="00406A5A" w:rsidP="00406A5A">
      <w:pPr>
        <w:jc w:val="center"/>
        <w:rPr>
          <w:rFonts w:ascii="poppinsregular" w:eastAsia="Times New Roman" w:hAnsi="poppinsregular" w:cs="Times New Roman"/>
          <w:b/>
          <w:color w:val="000000"/>
          <w:sz w:val="28"/>
          <w:szCs w:val="28"/>
          <w:shd w:val="clear" w:color="auto" w:fill="FFFFFF"/>
        </w:rPr>
      </w:pPr>
      <w:r>
        <w:rPr>
          <w:rFonts w:ascii="poppinsregular" w:eastAsia="Times New Roman" w:hAnsi="poppinsregular" w:cs="Times New Roman"/>
          <w:b/>
          <w:color w:val="000000"/>
          <w:sz w:val="28"/>
          <w:szCs w:val="28"/>
          <w:shd w:val="clear" w:color="auto" w:fill="FFFFFF"/>
        </w:rPr>
        <w:t>*</w:t>
      </w:r>
      <w:r w:rsidRPr="00382280">
        <w:rPr>
          <w:rFonts w:ascii="poppinsregular" w:eastAsia="Times New Roman" w:hAnsi="poppinsregular" w:cs="Times New Roman"/>
          <w:b/>
          <w:color w:val="000000"/>
          <w:sz w:val="28"/>
          <w:szCs w:val="28"/>
          <w:shd w:val="clear" w:color="auto" w:fill="FFFFFF"/>
        </w:rPr>
        <w:t>NOT INCLUDED</w:t>
      </w:r>
    </w:p>
    <w:p w:rsidR="00406A5A" w:rsidRDefault="00406A5A" w:rsidP="00406A5A">
      <w:pPr>
        <w:rPr>
          <w:rFonts w:ascii="poppinsregular" w:eastAsia="Times New Roman" w:hAnsi="poppinsregular" w:cs="Times New Roman"/>
          <w:color w:val="000000"/>
          <w:sz w:val="21"/>
          <w:szCs w:val="21"/>
          <w:shd w:val="clear" w:color="auto" w:fill="FFFFFF"/>
        </w:rPr>
      </w:pPr>
    </w:p>
    <w:p w:rsidR="00406A5A" w:rsidRPr="00382280" w:rsidRDefault="00406A5A" w:rsidP="00406A5A">
      <w:pPr>
        <w:rPr>
          <w:rFonts w:ascii="Times New Roman" w:eastAsia="Times New Roman" w:hAnsi="Times New Roman" w:cs="Times New Roman"/>
        </w:rPr>
      </w:pPr>
      <w:r w:rsidRPr="00382280">
        <w:rPr>
          <w:rFonts w:ascii="poppinsregular" w:eastAsia="Times New Roman" w:hAnsi="poppinsregular" w:cs="Times New Roman"/>
          <w:color w:val="000000"/>
          <w:sz w:val="21"/>
          <w:szCs w:val="21"/>
          <w:shd w:val="clear" w:color="auto" w:fill="FFFFFF"/>
        </w:rPr>
        <w:t>*Not included is transportation to and from</w:t>
      </w:r>
      <w:r>
        <w:rPr>
          <w:rFonts w:ascii="poppinsregular" w:eastAsia="Times New Roman" w:hAnsi="poppinsregular" w:cs="Times New Roman"/>
          <w:color w:val="000000"/>
          <w:sz w:val="21"/>
          <w:szCs w:val="21"/>
          <w:shd w:val="clear" w:color="auto" w:fill="FFFFFF"/>
        </w:rPr>
        <w:t xml:space="preserve"> the hunt In </w:t>
      </w:r>
      <w:r>
        <w:rPr>
          <w:rFonts w:ascii="poppinsregular" w:eastAsia="Times New Roman" w:hAnsi="poppinsregular" w:cs="Times New Roman"/>
          <w:color w:val="000000"/>
          <w:sz w:val="21"/>
          <w:szCs w:val="21"/>
          <w:shd w:val="clear" w:color="auto" w:fill="FFFFFF"/>
        </w:rPr>
        <w:t>Alberta</w:t>
      </w:r>
      <w:r w:rsidRPr="00382280">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Alberta</w:t>
      </w:r>
      <w:r>
        <w:rPr>
          <w:rFonts w:ascii="poppinsregular" w:eastAsia="Times New Roman" w:hAnsi="poppinsregular" w:cs="Times New Roman"/>
          <w:color w:val="000000"/>
          <w:sz w:val="21"/>
          <w:szCs w:val="21"/>
          <w:shd w:val="clear" w:color="auto" w:fill="FFFFFF"/>
        </w:rPr>
        <w:t xml:space="preserve">  </w:t>
      </w:r>
      <w:r w:rsidRPr="00382280">
        <w:rPr>
          <w:rFonts w:ascii="poppinsregular" w:eastAsia="Times New Roman" w:hAnsi="poppinsregular" w:cs="Times New Roman"/>
          <w:color w:val="000000"/>
          <w:sz w:val="21"/>
          <w:szCs w:val="21"/>
          <w:shd w:val="clear" w:color="auto" w:fill="FFFFFF"/>
        </w:rPr>
        <w:t>nonresident</w:t>
      </w:r>
      <w:proofErr w:type="gramEnd"/>
      <w:r w:rsidRPr="00382280">
        <w:rPr>
          <w:rFonts w:ascii="poppinsregular" w:eastAsia="Times New Roman" w:hAnsi="poppinsregular" w:cs="Times New Roman"/>
          <w:color w:val="000000"/>
          <w:sz w:val="21"/>
          <w:szCs w:val="21"/>
          <w:shd w:val="clear" w:color="auto" w:fill="FFFFFF"/>
        </w:rPr>
        <w:t xml:space="preserve"> or resident hunting license and </w:t>
      </w:r>
      <w:r>
        <w:rPr>
          <w:rFonts w:ascii="poppinsregular" w:eastAsia="Times New Roman" w:hAnsi="poppinsregular" w:cs="Times New Roman"/>
          <w:color w:val="000000"/>
          <w:sz w:val="21"/>
          <w:szCs w:val="21"/>
          <w:shd w:val="clear" w:color="auto" w:fill="FFFFFF"/>
        </w:rPr>
        <w:t>tag(s)</w:t>
      </w:r>
      <w:r w:rsidRPr="00382280">
        <w:rPr>
          <w:rFonts w:ascii="poppinsregular" w:eastAsia="Times New Roman" w:hAnsi="poppinsregular" w:cs="Times New Roman"/>
          <w:color w:val="000000"/>
          <w:sz w:val="21"/>
          <w:szCs w:val="21"/>
          <w:shd w:val="clear" w:color="auto" w:fill="FFFFFF"/>
        </w:rPr>
        <w:t>. 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rsidR="00406A5A" w:rsidRDefault="00406A5A" w:rsidP="00406A5A">
      <w:pPr>
        <w:rPr>
          <w:b/>
          <w:sz w:val="36"/>
          <w:szCs w:val="36"/>
        </w:rPr>
      </w:pPr>
    </w:p>
    <w:p w:rsidR="00406A5A" w:rsidRDefault="00406A5A" w:rsidP="00406A5A">
      <w:pPr>
        <w:jc w:val="center"/>
        <w:rPr>
          <w:b/>
          <w:sz w:val="36"/>
          <w:szCs w:val="36"/>
        </w:rPr>
      </w:pPr>
    </w:p>
    <w:p w:rsidR="00406A5A" w:rsidRDefault="00406A5A" w:rsidP="00406A5A">
      <w:pPr>
        <w:pStyle w:val="Heading4"/>
        <w:numPr>
          <w:ilvl w:val="0"/>
          <w:numId w:val="0"/>
        </w:numPr>
        <w:spacing w:before="150" w:after="150"/>
        <w:rPr>
          <w:b w:val="0"/>
          <w:sz w:val="36"/>
          <w:szCs w:val="36"/>
        </w:rPr>
      </w:pPr>
    </w:p>
    <w:p w:rsidR="00406A5A" w:rsidRDefault="00406A5A" w:rsidP="00406A5A">
      <w:pPr>
        <w:pStyle w:val="Heading4"/>
        <w:numPr>
          <w:ilvl w:val="0"/>
          <w:numId w:val="0"/>
        </w:numPr>
        <w:spacing w:before="150" w:after="150"/>
        <w:ind w:left="2880"/>
        <w:rPr>
          <w:rFonts w:ascii="poppinsregular" w:hAnsi="poppinsregular"/>
          <w:b w:val="0"/>
          <w:color w:val="000000"/>
          <w:sz w:val="27"/>
          <w:szCs w:val="27"/>
        </w:rPr>
      </w:pPr>
      <w:r>
        <w:rPr>
          <w:b w:val="0"/>
          <w:sz w:val="36"/>
          <w:szCs w:val="36"/>
        </w:rPr>
        <w:t xml:space="preserve"> </w:t>
      </w:r>
      <w:r>
        <w:rPr>
          <w:rFonts w:ascii="poppinsregular" w:hAnsi="poppinsregular"/>
          <w:b w:val="0"/>
          <w:bCs/>
          <w:color w:val="000000"/>
          <w:sz w:val="27"/>
          <w:szCs w:val="27"/>
        </w:rPr>
        <w:t>HOW TO ENTER</w:t>
      </w:r>
    </w:p>
    <w:p w:rsidR="00406A5A" w:rsidRDefault="00406A5A" w:rsidP="00406A5A">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Entry will be based upon the date received (in the case of electronic entry) or postmarked date/received by (in case of mail-in entry).</w:t>
      </w:r>
    </w:p>
    <w:p w:rsidR="00406A5A" w:rsidRDefault="00406A5A" w:rsidP="00406A5A">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 xml:space="preserve">A Sweepstakes Entry (“Ticket”) can be obtained by any one of the following </w:t>
      </w:r>
      <w:proofErr w:type="gramStart"/>
      <w:r>
        <w:rPr>
          <w:rFonts w:ascii="poppinsregular" w:hAnsi="poppinsregular"/>
          <w:color w:val="000000"/>
          <w:sz w:val="21"/>
          <w:szCs w:val="21"/>
        </w:rPr>
        <w:t>methods subject</w:t>
      </w:r>
      <w:proofErr w:type="gramEnd"/>
      <w:r>
        <w:rPr>
          <w:rFonts w:ascii="poppinsregular" w:hAnsi="poppinsregular"/>
          <w:color w:val="000000"/>
          <w:sz w:val="21"/>
          <w:szCs w:val="21"/>
        </w:rPr>
        <w:t xml:space="preserve"> to:</w:t>
      </w:r>
    </w:p>
    <w:p w:rsidR="00406A5A" w:rsidRDefault="00406A5A" w:rsidP="00406A5A">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(a) the individual limitations for each entry method and</w:t>
      </w:r>
      <w:r>
        <w:rPr>
          <w:rFonts w:ascii="poppinsregular" w:hAnsi="poppinsregular"/>
          <w:color w:val="000000"/>
          <w:sz w:val="21"/>
          <w:szCs w:val="21"/>
        </w:rPr>
        <w:br/>
        <w:t>(b) an overall maximum of 5 per day, regardless of method of entry:</w:t>
      </w:r>
      <w:r>
        <w:rPr>
          <w:rFonts w:ascii="poppinsregular" w:hAnsi="poppinsregular"/>
          <w:color w:val="000000"/>
          <w:sz w:val="21"/>
          <w:szCs w:val="21"/>
        </w:rPr>
        <w:br/>
        <w:t xml:space="preserve">Automatic Entry: A member of </w:t>
      </w:r>
      <w:proofErr w:type="spellStart"/>
      <w:r>
        <w:rPr>
          <w:rFonts w:ascii="poppinsregular" w:hAnsi="poppinsregular"/>
          <w:color w:val="000000"/>
          <w:sz w:val="21"/>
          <w:szCs w:val="21"/>
        </w:rPr>
        <w:t>Hunterz</w:t>
      </w:r>
      <w:proofErr w:type="spellEnd"/>
      <w:r>
        <w:rPr>
          <w:rFonts w:ascii="poppinsregular" w:hAnsi="poppinsregular"/>
          <w:color w:val="000000"/>
          <w:sz w:val="21"/>
          <w:szCs w:val="21"/>
        </w:rPr>
        <w:t xml:space="preserve"> Hub Membership as of </w:t>
      </w:r>
      <w:r>
        <w:rPr>
          <w:rFonts w:ascii="poppinsregular" w:hAnsi="poppinsregular"/>
          <w:color w:val="000000"/>
          <w:sz w:val="21"/>
          <w:szCs w:val="21"/>
        </w:rPr>
        <w:t>March</w:t>
      </w:r>
      <w:r>
        <w:rPr>
          <w:rFonts w:ascii="poppinsregular" w:hAnsi="poppinsregular"/>
          <w:color w:val="000000"/>
          <w:sz w:val="21"/>
          <w:szCs w:val="21"/>
        </w:rPr>
        <w:t xml:space="preserve"> 0</w:t>
      </w:r>
      <w:r>
        <w:rPr>
          <w:rFonts w:ascii="poppinsregular" w:hAnsi="poppinsregular"/>
          <w:color w:val="000000"/>
          <w:sz w:val="21"/>
          <w:szCs w:val="21"/>
        </w:rPr>
        <w:t>1</w:t>
      </w:r>
      <w:r>
        <w:rPr>
          <w:rFonts w:ascii="poppinsregular" w:hAnsi="poppinsregular"/>
          <w:color w:val="000000"/>
          <w:sz w:val="21"/>
          <w:szCs w:val="21"/>
        </w:rPr>
        <w:t xml:space="preserve">, 2019 (a “Member”) will be awarded </w:t>
      </w:r>
      <w:r>
        <w:rPr>
          <w:rFonts w:ascii="poppinsregular" w:hAnsi="poppinsregular"/>
          <w:color w:val="000000"/>
          <w:sz w:val="21"/>
          <w:szCs w:val="21"/>
        </w:rPr>
        <w:t>one</w:t>
      </w:r>
      <w:r>
        <w:rPr>
          <w:rFonts w:ascii="poppinsregular" w:hAnsi="poppinsregular"/>
          <w:color w:val="000000"/>
          <w:sz w:val="21"/>
          <w:szCs w:val="21"/>
        </w:rPr>
        <w:t xml:space="preserve"> (</w:t>
      </w:r>
      <w:r>
        <w:rPr>
          <w:rFonts w:ascii="poppinsregular" w:hAnsi="poppinsregular"/>
          <w:color w:val="000000"/>
          <w:sz w:val="21"/>
          <w:szCs w:val="21"/>
        </w:rPr>
        <w:t>1</w:t>
      </w:r>
      <w:r>
        <w:rPr>
          <w:rFonts w:ascii="poppinsregular" w:hAnsi="poppinsregular"/>
          <w:color w:val="000000"/>
          <w:sz w:val="21"/>
          <w:szCs w:val="21"/>
        </w:rPr>
        <w:t xml:space="preserve">) automatic entries (“Automatic Member Entry”) per Promotion; Automatic Member Entry is limited to a one-time accumulation of </w:t>
      </w:r>
      <w:r>
        <w:rPr>
          <w:rFonts w:ascii="poppinsregular" w:hAnsi="poppinsregular"/>
          <w:color w:val="000000"/>
          <w:sz w:val="21"/>
          <w:szCs w:val="21"/>
        </w:rPr>
        <w:t>one</w:t>
      </w:r>
      <w:r>
        <w:rPr>
          <w:rFonts w:ascii="poppinsregular" w:hAnsi="poppinsregular"/>
          <w:color w:val="000000"/>
          <w:sz w:val="21"/>
          <w:szCs w:val="21"/>
        </w:rPr>
        <w:t xml:space="preserve"> (</w:t>
      </w:r>
      <w:r>
        <w:rPr>
          <w:rFonts w:ascii="poppinsregular" w:hAnsi="poppinsregular"/>
          <w:color w:val="000000"/>
          <w:sz w:val="21"/>
          <w:szCs w:val="21"/>
        </w:rPr>
        <w:t>one</w:t>
      </w:r>
      <w:r>
        <w:rPr>
          <w:rFonts w:ascii="poppinsregular" w:hAnsi="poppinsregular"/>
          <w:color w:val="000000"/>
          <w:sz w:val="21"/>
          <w:szCs w:val="21"/>
        </w:rPr>
        <w:t>) Automatic Member Entries. Automatic entry in any form will not increase your chances of winning.</w:t>
      </w:r>
    </w:p>
    <w:p w:rsidR="00406A5A" w:rsidRDefault="00406A5A" w:rsidP="00406A5A">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Promotional Entry (when applicable): During the Promotion Period, Sponsor may issue Promotional Entry(s) by any method made available during the Promotion Period including, but not limited to, direct mail, email, mobile, magazine or in-store advertisement, for Ticket(s).</w:t>
      </w:r>
    </w:p>
    <w:p w:rsidR="00406A5A" w:rsidRPr="00C20225" w:rsidRDefault="00406A5A" w:rsidP="00406A5A">
      <w:pPr>
        <w:rPr>
          <w:rFonts w:asciiTheme="majorHAnsi" w:eastAsia="Times New Roman" w:hAnsiTheme="majorHAnsi" w:cstheme="majorHAnsi"/>
        </w:rPr>
      </w:pPr>
      <w:r w:rsidRPr="00EB2871">
        <w:rPr>
          <w:u w:val="single"/>
        </w:rPr>
        <w:t>Free Method of Entry</w:t>
      </w:r>
      <w:r w:rsidRPr="00EB2871">
        <w:t xml:space="preserve">.  </w:t>
      </w:r>
      <w:r w:rsidRPr="00C20225">
        <w:rPr>
          <w:rFonts w:asciiTheme="majorHAnsi" w:eastAsia="Times New Roman" w:hAnsiTheme="majorHAnsi" w:cstheme="majorHAnsi"/>
          <w:color w:val="424242"/>
          <w:sz w:val="26"/>
          <w:szCs w:val="26"/>
          <w:shd w:val="clear" w:color="auto" w:fill="FFFFFF"/>
        </w:rPr>
        <w:t xml:space="preserve">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the entrant. (By sending this photo you agree to let us use it for promotional purposes.) The photo should be a high-quality color digital image. The 3×5 card must include your Full Name, Hunter Education # with the phone number of the issuing state for verification, Address (must be the legal residential address in that state), City, State, Zip Code, Phone Number, Date of Birth, Gender, Email Address, indicate which hunt the entry is for and mailing it in a first-class stamped envelope </w:t>
      </w:r>
      <w:proofErr w:type="spellStart"/>
      <w:r w:rsidRPr="00C20225">
        <w:rPr>
          <w:rFonts w:asciiTheme="majorHAnsi" w:eastAsia="Times New Roman" w:hAnsiTheme="majorHAnsi" w:cstheme="majorHAnsi"/>
          <w:color w:val="424242"/>
          <w:sz w:val="26"/>
          <w:szCs w:val="26"/>
          <w:shd w:val="clear" w:color="auto" w:fill="FFFFFF"/>
        </w:rPr>
        <w:t>to:Hunterz</w:t>
      </w:r>
      <w:proofErr w:type="spellEnd"/>
      <w:r w:rsidRPr="00C20225">
        <w:rPr>
          <w:rFonts w:asciiTheme="majorHAnsi" w:eastAsia="Times New Roman" w:hAnsiTheme="majorHAnsi" w:cstheme="majorHAnsi"/>
          <w:color w:val="424242"/>
          <w:sz w:val="26"/>
          <w:szCs w:val="26"/>
          <w:shd w:val="clear" w:color="auto" w:fill="FFFFFF"/>
        </w:rPr>
        <w:t xml:space="preserve"> Hub, LLC., ATTN: </w:t>
      </w:r>
      <w:proofErr w:type="spellStart"/>
      <w:r w:rsidRPr="00C20225">
        <w:rPr>
          <w:rFonts w:asciiTheme="majorHAnsi" w:eastAsia="Times New Roman" w:hAnsiTheme="majorHAnsi" w:cstheme="majorHAnsi"/>
          <w:color w:val="424242"/>
          <w:sz w:val="26"/>
          <w:szCs w:val="26"/>
          <w:shd w:val="clear" w:color="auto" w:fill="FFFFFF"/>
        </w:rPr>
        <w:t>Hunterz</w:t>
      </w:r>
      <w:proofErr w:type="spellEnd"/>
      <w:r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sweepstakes, or to cancel the sweepstakes. All entries become the exclusive property of Sponsor and will not be returned or acknowledged.</w:t>
      </w:r>
    </w:p>
    <w:p w:rsidR="00406A5A" w:rsidRDefault="00406A5A" w:rsidP="00406A5A">
      <w:pPr>
        <w:pStyle w:val="NormalWeb"/>
        <w:spacing w:before="0" w:beforeAutospacing="0" w:after="150" w:afterAutospacing="0"/>
        <w:rPr>
          <w:rFonts w:ascii="poppinsregular" w:hAnsi="poppinsregular"/>
          <w:color w:val="000000"/>
          <w:sz w:val="21"/>
          <w:szCs w:val="21"/>
        </w:rPr>
      </w:pPr>
    </w:p>
    <w:p w:rsidR="00406A5A" w:rsidRDefault="00406A5A" w:rsidP="00406A5A">
      <w:pPr>
        <w:pStyle w:val="NormalWeb"/>
        <w:spacing w:before="0" w:beforeAutospacing="0" w:after="150" w:afterAutospacing="0"/>
        <w:rPr>
          <w:rFonts w:ascii="poppinsregular" w:hAnsi="poppinsregular"/>
          <w:color w:val="000000"/>
          <w:sz w:val="21"/>
          <w:szCs w:val="21"/>
        </w:rPr>
      </w:pPr>
    </w:p>
    <w:p w:rsidR="00406A5A" w:rsidRDefault="00406A5A" w:rsidP="00406A5A">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rsidR="00406A5A" w:rsidRDefault="00406A5A" w:rsidP="00406A5A">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 xml:space="preserve">Attn: </w:t>
      </w:r>
      <w:r>
        <w:rPr>
          <w:rFonts w:ascii="poppinsregular" w:eastAsia="Times New Roman" w:hAnsi="poppinsregular" w:cs="Times New Roman"/>
          <w:color w:val="000000"/>
          <w:sz w:val="21"/>
          <w:szCs w:val="21"/>
        </w:rPr>
        <w:t>Alberta Black Bear 2020</w:t>
      </w:r>
    </w:p>
    <w:p w:rsidR="00406A5A" w:rsidRDefault="00406A5A" w:rsidP="00406A5A">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p.o.box</w:t>
      </w:r>
      <w:proofErr w:type="spellEnd"/>
      <w:r>
        <w:rPr>
          <w:rFonts w:ascii="poppinsregular" w:eastAsia="Times New Roman" w:hAnsi="poppinsregular" w:cs="Times New Roman"/>
          <w:color w:val="000000"/>
          <w:sz w:val="21"/>
          <w:szCs w:val="21"/>
        </w:rPr>
        <w:t xml:space="preserve"> 1697 </w:t>
      </w:r>
    </w:p>
    <w:p w:rsidR="00406A5A" w:rsidRDefault="00406A5A" w:rsidP="00406A5A">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rsidR="00406A5A" w:rsidRDefault="00406A5A" w:rsidP="00406A5A">
      <w:pPr>
        <w:pStyle w:val="NormalWeb"/>
        <w:spacing w:before="0" w:beforeAutospacing="0" w:after="150" w:afterAutospacing="0"/>
        <w:rPr>
          <w:rFonts w:ascii="poppinsregular" w:hAnsi="poppinsregular"/>
          <w:color w:val="000000"/>
          <w:sz w:val="21"/>
          <w:szCs w:val="21"/>
        </w:rPr>
      </w:pPr>
    </w:p>
    <w:p w:rsidR="00406A5A" w:rsidRDefault="00406A5A" w:rsidP="00406A5A">
      <w:pPr>
        <w:jc w:val="center"/>
        <w:rPr>
          <w:b/>
          <w:sz w:val="36"/>
          <w:szCs w:val="36"/>
        </w:rPr>
      </w:pPr>
    </w:p>
    <w:p w:rsidR="00406A5A" w:rsidRDefault="00406A5A" w:rsidP="00406A5A">
      <w:pPr>
        <w:jc w:val="center"/>
        <w:rPr>
          <w:b/>
          <w:sz w:val="36"/>
          <w:szCs w:val="36"/>
        </w:rPr>
      </w:pPr>
      <w:proofErr w:type="spellStart"/>
      <w:r>
        <w:rPr>
          <w:b/>
          <w:sz w:val="36"/>
          <w:szCs w:val="36"/>
        </w:rPr>
        <w:t>Hunterz</w:t>
      </w:r>
      <w:proofErr w:type="spellEnd"/>
      <w:r>
        <w:rPr>
          <w:b/>
          <w:sz w:val="36"/>
          <w:szCs w:val="36"/>
        </w:rPr>
        <w:t xml:space="preserve"> Hub Giveaway</w:t>
      </w:r>
    </w:p>
    <w:p w:rsidR="00406A5A" w:rsidRDefault="00406A5A" w:rsidP="00406A5A">
      <w:pPr>
        <w:jc w:val="center"/>
        <w:rPr>
          <w:b/>
          <w:sz w:val="36"/>
          <w:szCs w:val="36"/>
        </w:rPr>
      </w:pPr>
    </w:p>
    <w:p w:rsidR="00406A5A" w:rsidRPr="00F85249" w:rsidRDefault="00406A5A" w:rsidP="00406A5A">
      <w:pPr>
        <w:jc w:val="center"/>
        <w:rPr>
          <w:b/>
          <w:sz w:val="28"/>
          <w:szCs w:val="28"/>
        </w:rPr>
      </w:pPr>
      <w:r w:rsidRPr="00F85249">
        <w:rPr>
          <w:b/>
          <w:sz w:val="28"/>
          <w:szCs w:val="28"/>
        </w:rPr>
        <w:t>OFFICIAL RULES</w:t>
      </w:r>
    </w:p>
    <w:p w:rsidR="00406A5A" w:rsidRDefault="00406A5A" w:rsidP="00406A5A">
      <w:pPr>
        <w:rPr>
          <w:b/>
          <w:sz w:val="36"/>
          <w:szCs w:val="36"/>
        </w:rPr>
      </w:pPr>
    </w:p>
    <w:p w:rsidR="00406A5A" w:rsidRDefault="00406A5A" w:rsidP="00406A5A">
      <w:pPr>
        <w:jc w:val="center"/>
        <w:rPr>
          <w:b/>
        </w:rPr>
      </w:pPr>
      <w:r>
        <w:rPr>
          <w:b/>
        </w:rPr>
        <w:t xml:space="preserve">No Purchase Necessary </w:t>
      </w:r>
      <w:proofErr w:type="gramStart"/>
      <w:r>
        <w:rPr>
          <w:b/>
        </w:rPr>
        <w:t>To</w:t>
      </w:r>
      <w:proofErr w:type="gramEnd"/>
      <w:r>
        <w:rPr>
          <w:b/>
        </w:rPr>
        <w:t xml:space="preserve"> Enter or Win.</w:t>
      </w:r>
    </w:p>
    <w:p w:rsidR="00406A5A" w:rsidRPr="00F85249" w:rsidRDefault="00406A5A" w:rsidP="00406A5A">
      <w:pPr>
        <w:jc w:val="center"/>
      </w:pPr>
      <w:r w:rsidRPr="00F85249">
        <w:t>A purchase will not increase your chances of winning.</w:t>
      </w:r>
    </w:p>
    <w:p w:rsidR="00406A5A" w:rsidRDefault="00406A5A" w:rsidP="00406A5A">
      <w:pPr>
        <w:jc w:val="center"/>
      </w:pPr>
      <w:r w:rsidRPr="00F85249">
        <w:t>Void where prohibited. U.S. Law Governs.</w:t>
      </w:r>
    </w:p>
    <w:p w:rsidR="00406A5A" w:rsidRDefault="00406A5A" w:rsidP="00406A5A">
      <w:pPr>
        <w:jc w:val="center"/>
      </w:pPr>
    </w:p>
    <w:p w:rsidR="00406A5A" w:rsidRDefault="00406A5A" w:rsidP="00406A5A"/>
    <w:p w:rsidR="00406A5A" w:rsidRPr="003A4621" w:rsidRDefault="00406A5A" w:rsidP="00406A5A">
      <w:r>
        <w:rPr>
          <w:u w:val="single"/>
        </w:rPr>
        <w:t>Description</w:t>
      </w:r>
      <w:r>
        <w:t>.  The [</w:t>
      </w:r>
      <w:proofErr w:type="spellStart"/>
      <w:r>
        <w:t>Hunterz</w:t>
      </w:r>
      <w:proofErr w:type="spellEnd"/>
      <w:r>
        <w:t xml:space="preserve"> Hub Giveaway] (the "Promotion") begins on [</w:t>
      </w:r>
      <w:r>
        <w:t>3</w:t>
      </w:r>
      <w:r>
        <w:t>/1/</w:t>
      </w:r>
      <w:proofErr w:type="gramStart"/>
      <w:r>
        <w:t>2020 ]</w:t>
      </w:r>
      <w:proofErr w:type="gramEnd"/>
      <w:r>
        <w:t xml:space="preserve"> at 12:00 AM and ends on [</w:t>
      </w:r>
      <w:r>
        <w:t>3</w:t>
      </w:r>
      <w:r>
        <w:t>/</w:t>
      </w:r>
      <w:r>
        <w:t>31</w:t>
      </w:r>
      <w:r>
        <w:t xml:space="preserve">/2020 ] at 11:59 PM Mountain Standard Time (the "Promotional Period"). The Promotion is sponsored, administered, and fulfilled by </w:t>
      </w:r>
      <w:proofErr w:type="spellStart"/>
      <w:r>
        <w:t>Hunterz</w:t>
      </w:r>
      <w:proofErr w:type="spellEnd"/>
      <w:r>
        <w:t xml:space="preserve"> Hub, a [Wyoming corporation with its principal place of business at [p.</w:t>
      </w:r>
      <w:proofErr w:type="gramStart"/>
      <w:r>
        <w:t>o.box</w:t>
      </w:r>
      <w:proofErr w:type="gramEnd"/>
      <w:r>
        <w:t>1697 Evanston, Wy 82931] ("</w:t>
      </w:r>
      <w:proofErr w:type="spellStart"/>
      <w:r>
        <w:t>Hunterz</w:t>
      </w:r>
      <w:proofErr w:type="spellEnd"/>
      <w:r>
        <w:t xml:space="preserve"> Hub").</w:t>
      </w:r>
    </w:p>
    <w:p w:rsidR="00406A5A" w:rsidRDefault="00406A5A" w:rsidP="00406A5A">
      <w:pPr>
        <w:rPr>
          <w:u w:val="single"/>
        </w:rPr>
      </w:pPr>
    </w:p>
    <w:p w:rsidR="00406A5A" w:rsidRDefault="00406A5A" w:rsidP="00406A5A">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or [High West Outfitters] is not eligible to win. Household members or immediate family members of such individuals are also not eligible to win. Entry is void where otherwise prohibited or restricted by applicable law.</w:t>
      </w:r>
    </w:p>
    <w:p w:rsidR="00406A5A" w:rsidRDefault="00406A5A" w:rsidP="00406A5A"/>
    <w:p w:rsidR="00406A5A" w:rsidRPr="00EB2871" w:rsidRDefault="00406A5A" w:rsidP="00406A5A">
      <w:r>
        <w:rPr>
          <w:u w:val="single"/>
        </w:rPr>
        <w:t>[</w:t>
      </w:r>
      <w:r w:rsidRPr="00EB2871">
        <w:rPr>
          <w:u w:val="single"/>
        </w:rPr>
        <w:t>How to Enter</w:t>
      </w:r>
      <w:r w:rsidRPr="00EB2871">
        <w:t>.  There are two ways to enter:</w:t>
      </w:r>
    </w:p>
    <w:p w:rsidR="00406A5A" w:rsidRPr="00EB2871" w:rsidRDefault="00406A5A" w:rsidP="00406A5A"/>
    <w:p w:rsidR="00406A5A" w:rsidRPr="00EB2871" w:rsidRDefault="00406A5A" w:rsidP="00406A5A">
      <w:pPr>
        <w:pStyle w:val="ListParagraph"/>
        <w:numPr>
          <w:ilvl w:val="0"/>
          <w:numId w:val="2"/>
        </w:numPr>
      </w:pPr>
      <w:r w:rsidRPr="00EB2871">
        <w:rPr>
          <w:u w:val="single"/>
        </w:rPr>
        <w:t>[Members Entry]</w:t>
      </w:r>
      <w:r w:rsidRPr="00EB2871">
        <w:t>.  During the Promotional Period [</w:t>
      </w:r>
      <w:r>
        <w:t xml:space="preserve">become a </w:t>
      </w:r>
      <w:proofErr w:type="spellStart"/>
      <w:r>
        <w:t>Hunterz</w:t>
      </w:r>
      <w:proofErr w:type="spellEnd"/>
      <w:r>
        <w:t xml:space="preserve"> Hub member and be entered in to this giveaway and all accruing giveaways during your </w:t>
      </w:r>
      <w:proofErr w:type="gramStart"/>
      <w:r>
        <w:t>12 month</w:t>
      </w:r>
      <w:proofErr w:type="gramEnd"/>
      <w:r>
        <w:t xml:space="preserve"> membership</w:t>
      </w:r>
      <w:r w:rsidRPr="00EB2871">
        <w:t xml:space="preserve">]. </w:t>
      </w:r>
    </w:p>
    <w:p w:rsidR="00406A5A" w:rsidRPr="00EB2871" w:rsidRDefault="00406A5A" w:rsidP="00406A5A">
      <w:pPr>
        <w:pStyle w:val="ListParagraph"/>
      </w:pPr>
    </w:p>
    <w:p w:rsidR="00406A5A" w:rsidRPr="00C20225" w:rsidRDefault="00406A5A" w:rsidP="00406A5A">
      <w:pPr>
        <w:rPr>
          <w:rFonts w:asciiTheme="majorHAnsi" w:eastAsia="Times New Roman" w:hAnsiTheme="majorHAnsi" w:cstheme="majorHAnsi"/>
        </w:rPr>
      </w:pPr>
      <w:r w:rsidRPr="00EB2871">
        <w:rPr>
          <w:u w:val="single"/>
        </w:rPr>
        <w:t>Free Method of Entry</w:t>
      </w:r>
      <w:r w:rsidRPr="00EB2871">
        <w:t xml:space="preserve">.  </w:t>
      </w:r>
      <w:r w:rsidRPr="00C20225">
        <w:rPr>
          <w:rFonts w:asciiTheme="majorHAnsi" w:eastAsia="Times New Roman" w:hAnsiTheme="majorHAnsi" w:cstheme="majorHAnsi"/>
          <w:color w:val="424242"/>
          <w:sz w:val="26"/>
          <w:szCs w:val="26"/>
          <w:shd w:val="clear" w:color="auto" w:fill="FFFFFF"/>
        </w:rPr>
        <w:t xml:space="preserve">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the entrant. (By sending this photo you agree to let us use it for promotional purposes.) The photo should be a high-quality color digital image. The 3×5 card must include your Full Name, Hunter Education # with the phone number of the issuing state for verification, Address (must be the legal residential address in that state), City, State, Zip Code, Phone Number, Date of Birth, Gender, Email Address, indicate which hunt the entry is for and mailing it in a first-class stamped envelope </w:t>
      </w:r>
      <w:proofErr w:type="spellStart"/>
      <w:r w:rsidRPr="00C20225">
        <w:rPr>
          <w:rFonts w:asciiTheme="majorHAnsi" w:eastAsia="Times New Roman" w:hAnsiTheme="majorHAnsi" w:cstheme="majorHAnsi"/>
          <w:color w:val="424242"/>
          <w:sz w:val="26"/>
          <w:szCs w:val="26"/>
          <w:shd w:val="clear" w:color="auto" w:fill="FFFFFF"/>
        </w:rPr>
        <w:t>to:Hunterz</w:t>
      </w:r>
      <w:proofErr w:type="spellEnd"/>
      <w:r w:rsidRPr="00C20225">
        <w:rPr>
          <w:rFonts w:asciiTheme="majorHAnsi" w:eastAsia="Times New Roman" w:hAnsiTheme="majorHAnsi" w:cstheme="majorHAnsi"/>
          <w:color w:val="424242"/>
          <w:sz w:val="26"/>
          <w:szCs w:val="26"/>
          <w:shd w:val="clear" w:color="auto" w:fill="FFFFFF"/>
        </w:rPr>
        <w:t xml:space="preserve"> Hub, LLC., ATTN: </w:t>
      </w:r>
      <w:proofErr w:type="spellStart"/>
      <w:r w:rsidRPr="00C20225">
        <w:rPr>
          <w:rFonts w:asciiTheme="majorHAnsi" w:eastAsia="Times New Roman" w:hAnsiTheme="majorHAnsi" w:cstheme="majorHAnsi"/>
          <w:color w:val="424242"/>
          <w:sz w:val="26"/>
          <w:szCs w:val="26"/>
          <w:shd w:val="clear" w:color="auto" w:fill="FFFFFF"/>
        </w:rPr>
        <w:lastRenderedPageBreak/>
        <w:t>Hunterz</w:t>
      </w:r>
      <w:proofErr w:type="spellEnd"/>
      <w:r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sweepstakes, or to cancel the sweepstakes. All entries become the exclusive property of Sponsor and will not be returned or acknowledged.</w:t>
      </w:r>
    </w:p>
    <w:p w:rsidR="00406A5A" w:rsidRPr="00EB2871" w:rsidRDefault="00406A5A" w:rsidP="00406A5A">
      <w:pPr>
        <w:pStyle w:val="ListParagraph"/>
        <w:numPr>
          <w:ilvl w:val="0"/>
          <w:numId w:val="2"/>
        </w:numPr>
      </w:pPr>
      <w:r w:rsidRPr="00EB2871">
        <w:t>All mail-in entries must be handwritten, postmarked by [</w:t>
      </w:r>
      <w:r>
        <w:t>3</w:t>
      </w:r>
      <w:r>
        <w:t>/10/2020</w:t>
      </w:r>
      <w:r w:rsidRPr="00EB2871">
        <w:t>], and received by [</w:t>
      </w:r>
      <w:r>
        <w:t>3</w:t>
      </w:r>
      <w:r>
        <w:t>/20/2019</w:t>
      </w:r>
      <w:r w:rsidRPr="00EB2871">
        <w:t>].</w:t>
      </w:r>
    </w:p>
    <w:p w:rsidR="00406A5A" w:rsidRPr="00EB2871" w:rsidRDefault="00406A5A" w:rsidP="00406A5A"/>
    <w:p w:rsidR="00406A5A" w:rsidRPr="00EB2871" w:rsidRDefault="00406A5A" w:rsidP="00406A5A">
      <w:r w:rsidRPr="00EB2871">
        <w:t xml:space="preserve">Limit: [ </w:t>
      </w:r>
      <w:r>
        <w:t xml:space="preserve">1 </w:t>
      </w:r>
      <w:r w:rsidRPr="00EB2871">
        <w:t>] entr</w:t>
      </w:r>
      <w:r>
        <w:t>y</w:t>
      </w:r>
      <w:bookmarkStart w:id="0" w:name="_GoBack"/>
      <w:bookmarkEnd w:id="0"/>
      <w:r w:rsidRPr="00EB2871">
        <w:t xml:space="preserve">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rsidR="00406A5A" w:rsidRDefault="00406A5A" w:rsidP="00406A5A"/>
    <w:p w:rsidR="00406A5A" w:rsidRDefault="00406A5A" w:rsidP="00406A5A">
      <w:r>
        <w:rPr>
          <w:u w:val="single"/>
        </w:rPr>
        <w:t>Prize</w:t>
      </w:r>
      <w:r>
        <w:t>.  One winner (the "Winner") will receive [A fully guided</w:t>
      </w:r>
      <w:r>
        <w:t xml:space="preserve"> Alberta Black Bear Hunt with </w:t>
      </w:r>
      <w:proofErr w:type="spellStart"/>
      <w:r>
        <w:t>Wingmaster</w:t>
      </w:r>
      <w:proofErr w:type="spellEnd"/>
      <w:r>
        <w:t xml:space="preserve"> Outfitting </w:t>
      </w:r>
      <w:proofErr w:type="gramStart"/>
      <w:r>
        <w:t xml:space="preserve">Company </w:t>
      </w:r>
      <w:r>
        <w:t>]</w:t>
      </w:r>
      <w:proofErr w:type="gramEnd"/>
      <w:r>
        <w:t xml:space="preserve"> (approximate retail value (the "ARV"): [$</w:t>
      </w:r>
      <w:r>
        <w:t>5</w:t>
      </w:r>
      <w:r>
        <w:t>,</w:t>
      </w:r>
      <w:r>
        <w:t>5</w:t>
      </w:r>
      <w:r>
        <w:t xml:space="preserve">00]) (the "Prize"). </w:t>
      </w:r>
    </w:p>
    <w:p w:rsidR="00406A5A" w:rsidRDefault="00406A5A" w:rsidP="00406A5A"/>
    <w:p w:rsidR="00406A5A" w:rsidRDefault="00406A5A" w:rsidP="00406A5A">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rsidR="00406A5A" w:rsidRDefault="00406A5A" w:rsidP="00406A5A"/>
    <w:p w:rsidR="00406A5A" w:rsidRDefault="00406A5A" w:rsidP="00406A5A">
      <w:r>
        <w:t>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REASON, INCLUDING FROM ANY PART OF THE PRIZE OR ANY OTHER CAUSES BEYOND HUNTERZ HUB'S REASONABLE CONTROL.</w:t>
      </w:r>
    </w:p>
    <w:p w:rsidR="00406A5A" w:rsidRDefault="00406A5A" w:rsidP="00406A5A"/>
    <w:p w:rsidR="00406A5A" w:rsidRDefault="00406A5A" w:rsidP="00406A5A">
      <w:r>
        <w:rPr>
          <w:u w:val="single"/>
        </w:rPr>
        <w:t>Odds of Winning</w:t>
      </w:r>
      <w:r>
        <w:t xml:space="preserve">.  The odds of winning depend on the number of eligible entries. Each entry has an equal chance to win regardless of number of entries. </w:t>
      </w:r>
    </w:p>
    <w:p w:rsidR="00406A5A" w:rsidRDefault="00406A5A" w:rsidP="00406A5A"/>
    <w:p w:rsidR="00406A5A" w:rsidRDefault="00406A5A" w:rsidP="00406A5A">
      <w:r>
        <w:rPr>
          <w:u w:val="single"/>
        </w:rPr>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rsidR="00406A5A" w:rsidRDefault="00406A5A" w:rsidP="00406A5A"/>
    <w:p w:rsidR="00406A5A" w:rsidRPr="00D340A1" w:rsidRDefault="00406A5A" w:rsidP="00406A5A">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rsidR="00406A5A" w:rsidRDefault="00406A5A" w:rsidP="00406A5A">
      <w:pPr>
        <w:rPr>
          <w:b/>
          <w:u w:val="single"/>
        </w:rPr>
      </w:pPr>
    </w:p>
    <w:p w:rsidR="00406A5A" w:rsidRDefault="00406A5A" w:rsidP="00406A5A">
      <w:r>
        <w:rPr>
          <w:u w:val="single"/>
        </w:rPr>
        <w:t>Modification or Termination</w:t>
      </w:r>
      <w:r>
        <w:t xml:space="preserve">.  If, for any reason, the Promotion cannot be executed as planned, including but not limited to by reason of technological infection by virus or bug, tampering, 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becomes corrupted in any way, electronically or otherwise, </w:t>
      </w:r>
      <w:proofErr w:type="spellStart"/>
      <w:r>
        <w:t>Hunterz</w:t>
      </w:r>
      <w:proofErr w:type="spellEnd"/>
      <w:r>
        <w:t xml:space="preserve"> Hub reserves the right, in its sole discretion, to void suspect entries and/or modify, suspend, or terminate the Promotion. </w:t>
      </w:r>
      <w:r>
        <w:lastRenderedPageBreak/>
        <w:t xml:space="preserve">If the Promotion is terminated before the close of the Promotional Period, </w:t>
      </w:r>
      <w:proofErr w:type="spellStart"/>
      <w:r>
        <w:t>Hunterz</w:t>
      </w:r>
      <w:proofErr w:type="spellEnd"/>
      <w:r>
        <w:t xml:space="preserve"> Hub may, in its sole discretion, select the Winner in a random drawing from among the eligible, </w:t>
      </w:r>
      <w:proofErr w:type="spellStart"/>
      <w:r>
        <w:t>nonsuspect</w:t>
      </w:r>
      <w:proofErr w:type="spellEnd"/>
      <w:r>
        <w:t xml:space="preserve"> entries received as of the time of termination.</w:t>
      </w:r>
    </w:p>
    <w:p w:rsidR="00406A5A" w:rsidRDefault="00406A5A" w:rsidP="00406A5A"/>
    <w:p w:rsidR="00406A5A" w:rsidRPr="00C51442" w:rsidRDefault="00406A5A" w:rsidP="00406A5A">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rsidR="00406A5A" w:rsidRDefault="00406A5A" w:rsidP="00406A5A"/>
    <w:p w:rsidR="00406A5A" w:rsidRDefault="00406A5A" w:rsidP="00406A5A">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rsidR="00406A5A" w:rsidRDefault="00406A5A" w:rsidP="00406A5A"/>
    <w:p w:rsidR="00406A5A" w:rsidRDefault="00406A5A" w:rsidP="00406A5A">
      <w:r>
        <w:rPr>
          <w:u w:val="single"/>
        </w:rPr>
        <w:t>Prize Winner List</w:t>
      </w:r>
      <w:r>
        <w:t xml:space="preserve">.  To obtain a copy of these Official Rules, visit: [URL].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[memberships@hunterzhub.com].</w:t>
      </w:r>
    </w:p>
    <w:p w:rsidR="00406A5A" w:rsidRDefault="00406A5A" w:rsidP="00406A5A"/>
    <w:p w:rsidR="00406A5A" w:rsidRDefault="00406A5A" w:rsidP="00406A5A">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sitting in the State of Wyoming, County of Uinta, for any action arising under or in connection with the Promotion. </w:t>
      </w:r>
    </w:p>
    <w:p w:rsidR="00406A5A" w:rsidRDefault="00406A5A" w:rsidP="00406A5A"/>
    <w:p w:rsidR="00406A5A" w:rsidRDefault="00406A5A" w:rsidP="00406A5A"/>
    <w:p w:rsidR="00406A5A" w:rsidRDefault="00406A5A" w:rsidP="00406A5A"/>
    <w:p w:rsidR="00406A5A" w:rsidRDefault="00406A5A" w:rsidP="00406A5A"/>
    <w:p w:rsidR="00406A5A" w:rsidRDefault="00406A5A" w:rsidP="00406A5A"/>
    <w:p w:rsidR="00406A5A" w:rsidRDefault="00406A5A" w:rsidP="00406A5A">
      <w:pPr>
        <w:rPr>
          <w:noProof/>
          <w:sz w:val="20"/>
        </w:rPr>
      </w:pPr>
      <w:r>
        <w:rPr>
          <w:noProof/>
          <w:sz w:val="20"/>
        </w:rPr>
        <w:t>14640082</w:t>
      </w:r>
    </w:p>
    <w:p w:rsidR="00406A5A" w:rsidRPr="008578CE" w:rsidRDefault="00406A5A" w:rsidP="00406A5A"/>
    <w:p w:rsidR="00406A5A" w:rsidRPr="00406A5A" w:rsidRDefault="00406A5A" w:rsidP="00406A5A"/>
    <w:p w:rsidR="00406A5A" w:rsidRDefault="00406A5A" w:rsidP="00406A5A">
      <w:pPr>
        <w:jc w:val="center"/>
        <w:rPr>
          <w:b/>
          <w:bCs/>
        </w:rPr>
      </w:pPr>
    </w:p>
    <w:p w:rsidR="00406A5A" w:rsidRPr="00406A5A" w:rsidRDefault="00406A5A" w:rsidP="00406A5A">
      <w:pPr>
        <w:jc w:val="center"/>
      </w:pPr>
    </w:p>
    <w:sectPr w:rsidR="00406A5A" w:rsidRPr="00406A5A" w:rsidSect="00B5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oppi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306"/>
    <w:multiLevelType w:val="multilevel"/>
    <w:tmpl w:val="F3189490"/>
    <w:lvl w:ilvl="0">
      <w:start w:val="1"/>
      <w:numFmt w:val="upperRoman"/>
      <w:pStyle w:val="Heading1"/>
      <w:lvlText w:val="%1."/>
      <w:lvlJc w:val="left"/>
      <w:pPr>
        <w:tabs>
          <w:tab w:val="num" w:pos="720"/>
        </w:tabs>
        <w:ind w:left="720" w:hanging="720"/>
      </w:pPr>
      <w:rPr>
        <w:b/>
        <w:i w:val="0"/>
      </w:rPr>
    </w:lvl>
    <w:lvl w:ilvl="1">
      <w:start w:val="1"/>
      <w:numFmt w:val="upperLetter"/>
      <w:pStyle w:val="Heading2"/>
      <w:lvlText w:val="%2."/>
      <w:lvlJc w:val="left"/>
      <w:pPr>
        <w:tabs>
          <w:tab w:val="num" w:pos="1440"/>
        </w:tabs>
        <w:ind w:left="1440" w:hanging="720"/>
      </w:pPr>
      <w:rPr>
        <w:b/>
        <w:i w:val="0"/>
      </w:rPr>
    </w:lvl>
    <w:lvl w:ilvl="2">
      <w:start w:val="1"/>
      <w:numFmt w:val="decimal"/>
      <w:pStyle w:val="Heading3"/>
      <w:lvlText w:val="%3."/>
      <w:lvlJc w:val="left"/>
      <w:pPr>
        <w:tabs>
          <w:tab w:val="num" w:pos="2160"/>
        </w:tabs>
        <w:ind w:left="2160" w:hanging="720"/>
      </w:pPr>
      <w:rPr>
        <w:b/>
        <w:i w:val="0"/>
      </w:rPr>
    </w:lvl>
    <w:lvl w:ilvl="3">
      <w:start w:val="1"/>
      <w:numFmt w:val="lowerLetter"/>
      <w:pStyle w:val="Heading4"/>
      <w:lvlText w:val="(%4)"/>
      <w:lvlJc w:val="left"/>
      <w:pPr>
        <w:tabs>
          <w:tab w:val="num" w:pos="2880"/>
        </w:tabs>
        <w:ind w:left="2880" w:hanging="720"/>
      </w:pPr>
      <w:rPr>
        <w:b/>
        <w:i w:val="0"/>
      </w:rPr>
    </w:lvl>
    <w:lvl w:ilvl="4">
      <w:start w:val="1"/>
      <w:numFmt w:val="decimal"/>
      <w:pStyle w:val="Heading5"/>
      <w:lvlText w:val="(%5)"/>
      <w:lvlJc w:val="left"/>
      <w:pPr>
        <w:tabs>
          <w:tab w:val="num" w:pos="3600"/>
        </w:tabs>
        <w:ind w:left="3600" w:hanging="720"/>
      </w:pPr>
      <w:rPr>
        <w:b/>
        <w:i w:val="0"/>
      </w:rPr>
    </w:lvl>
    <w:lvl w:ilvl="5">
      <w:start w:val="1"/>
      <w:numFmt w:val="lowerLetter"/>
      <w:pStyle w:val="Heading6"/>
      <w:lvlText w:val="(%6)"/>
      <w:lvlJc w:val="left"/>
      <w:pPr>
        <w:tabs>
          <w:tab w:val="num" w:pos="4320"/>
        </w:tabs>
        <w:ind w:left="4320" w:hanging="720"/>
      </w:pPr>
      <w:rPr>
        <w:b/>
        <w:i w:val="0"/>
      </w:rPr>
    </w:lvl>
    <w:lvl w:ilvl="6">
      <w:start w:val="1"/>
      <w:numFmt w:val="lowerRoman"/>
      <w:pStyle w:val="Heading7"/>
      <w:lvlText w:val="(%7)"/>
      <w:lvlJc w:val="left"/>
      <w:pPr>
        <w:tabs>
          <w:tab w:val="num" w:pos="5040"/>
        </w:tabs>
        <w:ind w:left="5040" w:hanging="720"/>
      </w:pPr>
      <w:rPr>
        <w:b/>
        <w:i w:val="0"/>
      </w:rPr>
    </w:lvl>
    <w:lvl w:ilvl="7">
      <w:start w:val="1"/>
      <w:numFmt w:val="lowerLetter"/>
      <w:pStyle w:val="Heading8"/>
      <w:lvlText w:val="(%8)"/>
      <w:lvlJc w:val="left"/>
      <w:pPr>
        <w:tabs>
          <w:tab w:val="num" w:pos="5760"/>
        </w:tabs>
        <w:ind w:left="5760" w:hanging="720"/>
      </w:pPr>
      <w:rPr>
        <w:b/>
        <w:i w:val="0"/>
      </w:rPr>
    </w:lvl>
    <w:lvl w:ilvl="8">
      <w:start w:val="1"/>
      <w:numFmt w:val="lowerRoman"/>
      <w:pStyle w:val="Heading9"/>
      <w:lvlText w:val="(%9)"/>
      <w:lvlJc w:val="left"/>
      <w:pPr>
        <w:tabs>
          <w:tab w:val="num" w:pos="6480"/>
        </w:tabs>
        <w:ind w:left="6480" w:hanging="720"/>
      </w:pPr>
      <w:rPr>
        <w:b/>
        <w:i w:val="0"/>
      </w:rPr>
    </w:lvl>
  </w:abstractNum>
  <w:abstractNum w:abstractNumId="1" w15:restartNumberingAfterBreak="0">
    <w:nsid w:val="3F00162F"/>
    <w:multiLevelType w:val="hybridMultilevel"/>
    <w:tmpl w:val="774E7638"/>
    <w:lvl w:ilvl="0" w:tplc="623C0F20">
      <w:start w:val="1"/>
      <w:numFmt w:val="decimal"/>
      <w:lvlText w:val="%1."/>
      <w:lvlJc w:val="left"/>
      <w:pPr>
        <w:ind w:left="720" w:hanging="360"/>
      </w:pPr>
    </w:lvl>
    <w:lvl w:ilvl="1" w:tplc="B65EC47C" w:tentative="1">
      <w:start w:val="1"/>
      <w:numFmt w:val="lowerLetter"/>
      <w:lvlText w:val="%2."/>
      <w:lvlJc w:val="left"/>
      <w:pPr>
        <w:ind w:left="1440" w:hanging="360"/>
      </w:pPr>
    </w:lvl>
    <w:lvl w:ilvl="2" w:tplc="6098410A" w:tentative="1">
      <w:start w:val="1"/>
      <w:numFmt w:val="lowerRoman"/>
      <w:lvlText w:val="%3."/>
      <w:lvlJc w:val="right"/>
      <w:pPr>
        <w:ind w:left="2160" w:hanging="180"/>
      </w:pPr>
    </w:lvl>
    <w:lvl w:ilvl="3" w:tplc="68368126" w:tentative="1">
      <w:start w:val="1"/>
      <w:numFmt w:val="decimal"/>
      <w:lvlText w:val="%4."/>
      <w:lvlJc w:val="left"/>
      <w:pPr>
        <w:ind w:left="2880" w:hanging="360"/>
      </w:pPr>
    </w:lvl>
    <w:lvl w:ilvl="4" w:tplc="32FE9E62" w:tentative="1">
      <w:start w:val="1"/>
      <w:numFmt w:val="lowerLetter"/>
      <w:lvlText w:val="%5."/>
      <w:lvlJc w:val="left"/>
      <w:pPr>
        <w:ind w:left="3600" w:hanging="360"/>
      </w:pPr>
    </w:lvl>
    <w:lvl w:ilvl="5" w:tplc="B1907BE8" w:tentative="1">
      <w:start w:val="1"/>
      <w:numFmt w:val="lowerRoman"/>
      <w:lvlText w:val="%6."/>
      <w:lvlJc w:val="right"/>
      <w:pPr>
        <w:ind w:left="4320" w:hanging="180"/>
      </w:pPr>
    </w:lvl>
    <w:lvl w:ilvl="6" w:tplc="0F0CC01C" w:tentative="1">
      <w:start w:val="1"/>
      <w:numFmt w:val="decimal"/>
      <w:lvlText w:val="%7."/>
      <w:lvlJc w:val="left"/>
      <w:pPr>
        <w:ind w:left="5040" w:hanging="360"/>
      </w:pPr>
    </w:lvl>
    <w:lvl w:ilvl="7" w:tplc="66240612" w:tentative="1">
      <w:start w:val="1"/>
      <w:numFmt w:val="lowerLetter"/>
      <w:lvlText w:val="%8."/>
      <w:lvlJc w:val="left"/>
      <w:pPr>
        <w:ind w:left="5760" w:hanging="360"/>
      </w:pPr>
    </w:lvl>
    <w:lvl w:ilvl="8" w:tplc="32BE012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5A"/>
    <w:rsid w:val="00406A5A"/>
    <w:rsid w:val="00B516DA"/>
    <w:rsid w:val="00EC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A99E3"/>
  <w15:chartTrackingRefBased/>
  <w15:docId w15:val="{00A7426B-7CE6-FA46-907C-72D25165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06A5A"/>
    <w:pPr>
      <w:keepNext/>
      <w:numPr>
        <w:numId w:val="1"/>
      </w:numPr>
      <w:spacing w:before="120" w:after="240"/>
      <w:ind w:right="720"/>
      <w:jc w:val="both"/>
      <w:outlineLvl w:val="0"/>
    </w:pPr>
    <w:rPr>
      <w:rFonts w:ascii="Times New Roman" w:eastAsia="Times New Roman" w:hAnsi="Times New Roman" w:cs="Times New Roman"/>
      <w:b/>
      <w:caps/>
      <w:snapToGrid w:val="0"/>
      <w:szCs w:val="20"/>
    </w:rPr>
  </w:style>
  <w:style w:type="paragraph" w:styleId="Heading2">
    <w:name w:val="heading 2"/>
    <w:basedOn w:val="Normal"/>
    <w:link w:val="Heading2Char"/>
    <w:qFormat/>
    <w:rsid w:val="00406A5A"/>
    <w:pPr>
      <w:keepNext/>
      <w:numPr>
        <w:ilvl w:val="1"/>
        <w:numId w:val="1"/>
      </w:numPr>
      <w:spacing w:before="120" w:after="240"/>
      <w:ind w:right="720"/>
      <w:jc w:val="both"/>
      <w:outlineLvl w:val="1"/>
    </w:pPr>
    <w:rPr>
      <w:rFonts w:ascii="Times New Roman" w:eastAsia="Times New Roman" w:hAnsi="Times New Roman" w:cs="Times New Roman"/>
      <w:b/>
      <w:snapToGrid w:val="0"/>
      <w:szCs w:val="20"/>
    </w:rPr>
  </w:style>
  <w:style w:type="paragraph" w:styleId="Heading3">
    <w:name w:val="heading 3"/>
    <w:basedOn w:val="Normal"/>
    <w:link w:val="Heading3Char"/>
    <w:qFormat/>
    <w:rsid w:val="00406A5A"/>
    <w:pPr>
      <w:keepNext/>
      <w:numPr>
        <w:ilvl w:val="2"/>
        <w:numId w:val="1"/>
      </w:numPr>
      <w:spacing w:before="120" w:after="240"/>
      <w:ind w:right="720"/>
      <w:jc w:val="both"/>
      <w:outlineLvl w:val="2"/>
    </w:pPr>
    <w:rPr>
      <w:rFonts w:ascii="Times New Roman" w:eastAsia="Times New Roman" w:hAnsi="Times New Roman" w:cs="Times New Roman"/>
      <w:b/>
      <w:snapToGrid w:val="0"/>
      <w:szCs w:val="20"/>
    </w:rPr>
  </w:style>
  <w:style w:type="paragraph" w:styleId="Heading4">
    <w:name w:val="heading 4"/>
    <w:basedOn w:val="Normal"/>
    <w:link w:val="Heading4Char"/>
    <w:qFormat/>
    <w:rsid w:val="00406A5A"/>
    <w:pPr>
      <w:keepNext/>
      <w:numPr>
        <w:ilvl w:val="3"/>
        <w:numId w:val="1"/>
      </w:numPr>
      <w:spacing w:before="120" w:after="240"/>
      <w:ind w:right="720"/>
      <w:jc w:val="both"/>
      <w:outlineLvl w:val="3"/>
    </w:pPr>
    <w:rPr>
      <w:rFonts w:ascii="Times New Roman" w:eastAsia="Times New Roman" w:hAnsi="Times New Roman" w:cs="Times New Roman"/>
      <w:b/>
      <w:szCs w:val="20"/>
    </w:rPr>
  </w:style>
  <w:style w:type="paragraph" w:styleId="Heading5">
    <w:name w:val="heading 5"/>
    <w:basedOn w:val="Normal"/>
    <w:link w:val="Heading5Char"/>
    <w:qFormat/>
    <w:rsid w:val="00406A5A"/>
    <w:pPr>
      <w:keepNext/>
      <w:numPr>
        <w:ilvl w:val="4"/>
        <w:numId w:val="1"/>
      </w:numPr>
      <w:spacing w:before="120" w:after="240"/>
      <w:ind w:right="720"/>
      <w:jc w:val="both"/>
      <w:outlineLvl w:val="4"/>
    </w:pPr>
    <w:rPr>
      <w:rFonts w:ascii="Times New Roman" w:eastAsia="Times New Roman" w:hAnsi="Times New Roman" w:cs="Times New Roman"/>
      <w:b/>
      <w:szCs w:val="20"/>
    </w:rPr>
  </w:style>
  <w:style w:type="paragraph" w:styleId="Heading6">
    <w:name w:val="heading 6"/>
    <w:basedOn w:val="Normal"/>
    <w:link w:val="Heading6Char"/>
    <w:qFormat/>
    <w:rsid w:val="00406A5A"/>
    <w:pPr>
      <w:keepNext/>
      <w:numPr>
        <w:ilvl w:val="5"/>
        <w:numId w:val="1"/>
      </w:numPr>
      <w:spacing w:before="120" w:after="240"/>
      <w:ind w:right="720"/>
      <w:jc w:val="both"/>
      <w:outlineLvl w:val="5"/>
    </w:pPr>
    <w:rPr>
      <w:rFonts w:ascii="Times New Roman" w:eastAsia="Times New Roman" w:hAnsi="Times New Roman" w:cs="Times New Roman"/>
      <w:b/>
      <w:szCs w:val="20"/>
    </w:rPr>
  </w:style>
  <w:style w:type="paragraph" w:styleId="Heading7">
    <w:name w:val="heading 7"/>
    <w:basedOn w:val="Normal"/>
    <w:link w:val="Heading7Char"/>
    <w:qFormat/>
    <w:rsid w:val="00406A5A"/>
    <w:pPr>
      <w:keepNext/>
      <w:numPr>
        <w:ilvl w:val="6"/>
        <w:numId w:val="1"/>
      </w:numPr>
      <w:spacing w:before="120" w:after="240"/>
      <w:ind w:right="720"/>
      <w:jc w:val="both"/>
      <w:outlineLvl w:val="6"/>
    </w:pPr>
    <w:rPr>
      <w:rFonts w:ascii="Times New Roman" w:eastAsia="Times New Roman" w:hAnsi="Times New Roman" w:cs="Times New Roman"/>
      <w:b/>
      <w:szCs w:val="20"/>
    </w:rPr>
  </w:style>
  <w:style w:type="paragraph" w:styleId="Heading8">
    <w:name w:val="heading 8"/>
    <w:basedOn w:val="Normal"/>
    <w:link w:val="Heading8Char"/>
    <w:qFormat/>
    <w:rsid w:val="00406A5A"/>
    <w:pPr>
      <w:keepNext/>
      <w:numPr>
        <w:ilvl w:val="7"/>
        <w:numId w:val="1"/>
      </w:numPr>
      <w:spacing w:before="120" w:after="240"/>
      <w:ind w:right="720"/>
      <w:jc w:val="both"/>
      <w:outlineLvl w:val="7"/>
    </w:pPr>
    <w:rPr>
      <w:rFonts w:ascii="Times New Roman" w:eastAsia="Times New Roman" w:hAnsi="Times New Roman" w:cs="Times New Roman"/>
      <w:b/>
      <w:szCs w:val="20"/>
    </w:rPr>
  </w:style>
  <w:style w:type="paragraph" w:styleId="Heading9">
    <w:name w:val="heading 9"/>
    <w:basedOn w:val="Normal"/>
    <w:link w:val="Heading9Char"/>
    <w:qFormat/>
    <w:rsid w:val="00406A5A"/>
    <w:pPr>
      <w:keepNext/>
      <w:numPr>
        <w:ilvl w:val="8"/>
        <w:numId w:val="1"/>
      </w:numPr>
      <w:spacing w:before="120" w:after="240"/>
      <w:ind w:right="720"/>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A5A"/>
    <w:rPr>
      <w:rFonts w:ascii="Times New Roman" w:eastAsia="Times New Roman" w:hAnsi="Times New Roman" w:cs="Times New Roman"/>
      <w:b/>
      <w:caps/>
      <w:snapToGrid w:val="0"/>
      <w:szCs w:val="20"/>
    </w:rPr>
  </w:style>
  <w:style w:type="character" w:customStyle="1" w:styleId="Heading2Char">
    <w:name w:val="Heading 2 Char"/>
    <w:basedOn w:val="DefaultParagraphFont"/>
    <w:link w:val="Heading2"/>
    <w:rsid w:val="00406A5A"/>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406A5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406A5A"/>
    <w:rPr>
      <w:rFonts w:ascii="Times New Roman" w:eastAsia="Times New Roman" w:hAnsi="Times New Roman" w:cs="Times New Roman"/>
      <w:b/>
      <w:szCs w:val="20"/>
    </w:rPr>
  </w:style>
  <w:style w:type="character" w:customStyle="1" w:styleId="Heading5Char">
    <w:name w:val="Heading 5 Char"/>
    <w:basedOn w:val="DefaultParagraphFont"/>
    <w:link w:val="Heading5"/>
    <w:rsid w:val="00406A5A"/>
    <w:rPr>
      <w:rFonts w:ascii="Times New Roman" w:eastAsia="Times New Roman" w:hAnsi="Times New Roman" w:cs="Times New Roman"/>
      <w:b/>
      <w:szCs w:val="20"/>
    </w:rPr>
  </w:style>
  <w:style w:type="character" w:customStyle="1" w:styleId="Heading6Char">
    <w:name w:val="Heading 6 Char"/>
    <w:basedOn w:val="DefaultParagraphFont"/>
    <w:link w:val="Heading6"/>
    <w:rsid w:val="00406A5A"/>
    <w:rPr>
      <w:rFonts w:ascii="Times New Roman" w:eastAsia="Times New Roman" w:hAnsi="Times New Roman" w:cs="Times New Roman"/>
      <w:b/>
      <w:szCs w:val="20"/>
    </w:rPr>
  </w:style>
  <w:style w:type="character" w:customStyle="1" w:styleId="Heading7Char">
    <w:name w:val="Heading 7 Char"/>
    <w:basedOn w:val="DefaultParagraphFont"/>
    <w:link w:val="Heading7"/>
    <w:rsid w:val="00406A5A"/>
    <w:rPr>
      <w:rFonts w:ascii="Times New Roman" w:eastAsia="Times New Roman" w:hAnsi="Times New Roman" w:cs="Times New Roman"/>
      <w:b/>
      <w:szCs w:val="20"/>
    </w:rPr>
  </w:style>
  <w:style w:type="character" w:customStyle="1" w:styleId="Heading8Char">
    <w:name w:val="Heading 8 Char"/>
    <w:basedOn w:val="DefaultParagraphFont"/>
    <w:link w:val="Heading8"/>
    <w:rsid w:val="00406A5A"/>
    <w:rPr>
      <w:rFonts w:ascii="Times New Roman" w:eastAsia="Times New Roman" w:hAnsi="Times New Roman" w:cs="Times New Roman"/>
      <w:b/>
      <w:szCs w:val="20"/>
    </w:rPr>
  </w:style>
  <w:style w:type="character" w:customStyle="1" w:styleId="Heading9Char">
    <w:name w:val="Heading 9 Char"/>
    <w:basedOn w:val="DefaultParagraphFont"/>
    <w:link w:val="Heading9"/>
    <w:rsid w:val="00406A5A"/>
    <w:rPr>
      <w:rFonts w:ascii="Times New Roman" w:eastAsia="Times New Roman" w:hAnsi="Times New Roman" w:cs="Times New Roman"/>
      <w:b/>
      <w:szCs w:val="20"/>
    </w:rPr>
  </w:style>
  <w:style w:type="paragraph" w:styleId="ListParagraph">
    <w:name w:val="List Paragraph"/>
    <w:basedOn w:val="Normal"/>
    <w:uiPriority w:val="34"/>
    <w:qFormat/>
    <w:rsid w:val="00406A5A"/>
    <w:pPr>
      <w:ind w:left="720"/>
      <w:contextualSpacing/>
      <w:jc w:val="both"/>
    </w:pPr>
  </w:style>
  <w:style w:type="paragraph" w:styleId="NormalWeb">
    <w:name w:val="Normal (Web)"/>
    <w:basedOn w:val="Normal"/>
    <w:uiPriority w:val="99"/>
    <w:unhideWhenUsed/>
    <w:rsid w:val="00406A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2072</Words>
  <Characters>11812</Characters>
  <Application>Microsoft Office Word</Application>
  <DocSecurity>0</DocSecurity>
  <Lines>98</Lines>
  <Paragraphs>27</Paragraphs>
  <ScaleCrop>false</ScaleCrop>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Sims</dc:creator>
  <cp:keywords/>
  <dc:description/>
  <cp:lastModifiedBy>McKenzie Sims</cp:lastModifiedBy>
  <cp:revision>1</cp:revision>
  <dcterms:created xsi:type="dcterms:W3CDTF">2020-03-01T06:25:00Z</dcterms:created>
  <dcterms:modified xsi:type="dcterms:W3CDTF">2020-03-01T06:35:00Z</dcterms:modified>
</cp:coreProperties>
</file>